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"/>
        <w:jc w:val="right"/>
      </w:pPr>
    </w:p>
    <w:p>
      <w:pPr>
        <w:pStyle w:val="Body"/>
        <w:jc w:val="right"/>
        <w:rPr>
          <w:rFonts w:ascii="Arial Narrow" w:hAnsi="Arial Narrow"/>
        </w:rPr>
      </w:pPr>
      <w:r>
        <w:rPr>
          <w:rFonts w:ascii="Arial Narrow" w:hAnsi="Arial Narrow"/>
        </w:rPr>
        <w:tab/>
        <w:tab/>
      </w:r>
    </w:p>
    <w:p>
      <w:pPr>
        <w:pStyle w:val="Heading 2"/>
        <w:rPr>
          <w:rFonts w:ascii="Arial Narrow" w:cs="Arial Narrow" w:hAnsi="Arial Narrow" w:eastAsia="Arial Narrow"/>
          <w:sz w:val="28"/>
          <w:szCs w:val="28"/>
        </w:rPr>
      </w:pPr>
      <w:r>
        <w:rPr>
          <w:rFonts w:ascii="Arial Narrow" w:hAnsi="Arial Narrow"/>
          <w:sz w:val="28"/>
          <w:szCs w:val="28"/>
          <w:rtl w:val="0"/>
          <w:lang w:val="en-US"/>
        </w:rPr>
        <w:t>Tasks- Terms of Reference</w:t>
      </w:r>
    </w:p>
    <w:p>
      <w:pPr>
        <w:pStyle w:val="Body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 xml:space="preserve">You have been asked to write a report for the organisation Spun Out Ireland. This report will comprise of </w:t>
      </w:r>
    </w:p>
    <w:p>
      <w:pPr>
        <w:pStyle w:val="Body"/>
        <w:numPr>
          <w:ilvl w:val="0"/>
          <w:numId w:val="2"/>
        </w:numPr>
      </w:pPr>
      <w:r>
        <w:rPr>
          <w:rFonts w:ascii="Calibri" w:cs="Calibri" w:hAnsi="Calibri" w:eastAsia="Calibri"/>
          <w:rtl w:val="0"/>
          <w:lang w:val="en-US"/>
        </w:rPr>
        <w:t>Identifying and analysing a mental health condition impacting young people in Ireland</w:t>
      </w:r>
    </w:p>
    <w:p>
      <w:pPr>
        <w:pStyle w:val="Body"/>
        <w:numPr>
          <w:ilvl w:val="0"/>
          <w:numId w:val="2"/>
        </w:numPr>
      </w:pPr>
      <w:r>
        <w:rPr>
          <w:rFonts w:ascii="Calibri" w:cs="Calibri" w:hAnsi="Calibri" w:eastAsia="Calibri"/>
          <w:rtl w:val="0"/>
          <w:lang w:val="en-US"/>
        </w:rPr>
        <w:t xml:space="preserve"> 2. Considering the options/treatments available to people suffering from this condition and </w:t>
      </w:r>
    </w:p>
    <w:p>
      <w:pPr>
        <w:pStyle w:val="Body"/>
        <w:numPr>
          <w:ilvl w:val="0"/>
          <w:numId w:val="2"/>
        </w:numPr>
      </w:pPr>
      <w:r>
        <w:rPr>
          <w:rFonts w:ascii="Calibri" w:cs="Calibri" w:hAnsi="Calibri" w:eastAsia="Calibri"/>
          <w:rtl w:val="0"/>
          <w:lang w:val="en-US"/>
        </w:rPr>
        <w:t>3. Making recommendations as to how any stigma associated with this condition could be challenged</w:t>
      </w:r>
      <w:r>
        <w:rPr>
          <w:rtl w:val="0"/>
        </w:rPr>
        <w:t>.</w:t>
      </w:r>
    </w:p>
    <w:p>
      <w:pPr>
        <w:pStyle w:val="Body"/>
      </w:pPr>
    </w:p>
    <w:p>
      <w:pPr>
        <w:pStyle w:val="Body"/>
        <w:ind w:left="284" w:firstLine="0"/>
        <w:jc w:val="both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rtl w:val="0"/>
          <w:lang w:val="nl-NL"/>
        </w:rPr>
        <w:t>Guidelines</w:t>
      </w:r>
    </w:p>
    <w:p>
      <w:pPr>
        <w:pStyle w:val="Body"/>
        <w:numPr>
          <w:ilvl w:val="0"/>
          <w:numId w:val="4"/>
        </w:numPr>
        <w:bidi w:val="0"/>
        <w:ind w:right="0"/>
        <w:jc w:val="both"/>
        <w:rPr>
          <w:rFonts w:ascii="Calibri" w:cs="Calibri" w:hAnsi="Calibri" w:eastAsia="Calibri"/>
          <w:rtl w:val="0"/>
          <w:lang w:val="en-US"/>
        </w:rPr>
      </w:pPr>
      <w:r>
        <w:rPr>
          <w:rFonts w:ascii="Calibri" w:cs="Calibri" w:hAnsi="Calibri" w:eastAsia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Define and explain the condition chosen.</w:t>
      </w:r>
    </w:p>
    <w:p>
      <w:pPr>
        <w:pStyle w:val="Body"/>
        <w:numPr>
          <w:ilvl w:val="0"/>
          <w:numId w:val="4"/>
        </w:numPr>
        <w:bidi w:val="0"/>
        <w:ind w:right="0"/>
        <w:jc w:val="both"/>
        <w:rPr>
          <w:rFonts w:ascii="Calibri" w:cs="Calibri" w:hAnsi="Calibri" w:eastAsia="Calibri"/>
          <w:rtl w:val="0"/>
          <w:lang w:val="en-US"/>
        </w:rPr>
      </w:pPr>
      <w:r>
        <w:rPr>
          <w:rFonts w:ascii="Calibri" w:cs="Calibri" w:hAnsi="Calibri" w:eastAsia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Clearly outline recognized treatments for this condition and make recommendations as to how the stigma associated with this condition might be confronted and taken on.</w:t>
      </w:r>
    </w:p>
    <w:p>
      <w:pPr>
        <w:pStyle w:val="Body"/>
        <w:numPr>
          <w:ilvl w:val="0"/>
          <w:numId w:val="6"/>
        </w:numPr>
        <w:bidi w:val="0"/>
        <w:ind w:right="0"/>
        <w:jc w:val="both"/>
        <w:rPr>
          <w:rFonts w:ascii="Calibri" w:cs="Calibri" w:hAnsi="Calibri" w:eastAsia="Calibri"/>
          <w:rtl w:val="0"/>
          <w:lang w:val="en-US"/>
        </w:rPr>
      </w:pPr>
      <w:r>
        <w:rPr>
          <w:rFonts w:ascii="Calibri" w:cs="Calibri" w:hAnsi="Calibri" w:eastAsia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Research material should be gathered from a variety of sources including both primary and secondary research. </w:t>
      </w:r>
    </w:p>
    <w:p>
      <w:pPr>
        <w:pStyle w:val="Body"/>
        <w:numPr>
          <w:ilvl w:val="0"/>
          <w:numId w:val="6"/>
        </w:numPr>
        <w:bidi w:val="0"/>
        <w:ind w:right="0"/>
        <w:jc w:val="both"/>
        <w:rPr>
          <w:rFonts w:ascii="Calibri" w:cs="Calibri" w:hAnsi="Calibri" w:eastAsia="Calibri"/>
          <w:rtl w:val="0"/>
          <w:lang w:val="en-US"/>
        </w:rPr>
      </w:pPr>
      <w:r>
        <w:rPr>
          <w:rFonts w:ascii="Calibri" w:cs="Calibri" w:hAnsi="Calibri" w:eastAsia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The report should contain relevant visual aids e.g., diagrams, graphs, photographs, charts.</w:t>
      </w:r>
    </w:p>
    <w:p>
      <w:pPr>
        <w:pStyle w:val="Body"/>
        <w:numPr>
          <w:ilvl w:val="0"/>
          <w:numId w:val="6"/>
        </w:numPr>
        <w:bidi w:val="0"/>
        <w:ind w:right="0"/>
        <w:jc w:val="both"/>
        <w:rPr>
          <w:rFonts w:ascii="Calibri" w:cs="Calibri" w:hAnsi="Calibri" w:eastAsia="Calibri"/>
          <w:rtl w:val="0"/>
          <w:lang w:val="en-US"/>
        </w:rPr>
      </w:pPr>
      <w:r>
        <w:rPr>
          <w:rFonts w:ascii="Calibri" w:cs="Calibri" w:hAnsi="Calibri" w:eastAsia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The report should be word processed and presented in appropriate format</w:t>
      </w:r>
      <w:r>
        <w:rPr>
          <w:rFonts w:ascii="Calibri" w:cs="Calibri" w:hAnsi="Calibri" w:eastAsia="Calibri"/>
          <w:b w:val="1"/>
          <w:bCs w:val="1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cs="Calibri" w:hAnsi="Calibri" w:eastAsia="Calibri"/>
          <w:i w:val="1"/>
          <w:i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with Terms of Reference, Method of procedure, Findings, Conclusions, Recommendations,</w:t>
      </w:r>
      <w:r>
        <w:rPr>
          <w:rFonts w:ascii="Calibri" w:cs="Calibri" w:hAnsi="Calibri" w:eastAsia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as well as Bibliography and Appendix if required.</w:t>
      </w:r>
    </w:p>
    <w:p>
      <w:pPr>
        <w:pStyle w:val="Body"/>
        <w:numPr>
          <w:ilvl w:val="0"/>
          <w:numId w:val="6"/>
        </w:numPr>
        <w:bidi w:val="0"/>
        <w:ind w:right="0"/>
        <w:jc w:val="both"/>
        <w:rPr>
          <w:rFonts w:ascii="Calibri" w:cs="Calibri" w:hAnsi="Calibri" w:eastAsia="Calibri"/>
          <w:rtl w:val="0"/>
          <w:lang w:val="en-US"/>
        </w:rPr>
      </w:pPr>
      <w:r>
        <w:rPr>
          <w:rFonts w:ascii="Calibri" w:cs="Calibri" w:hAnsi="Calibri" w:eastAsia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All resources must be acknowledged through references and a bibliography.</w:t>
      </w:r>
    </w:p>
    <w:p>
      <w:pPr>
        <w:pStyle w:val="Body"/>
        <w:numPr>
          <w:ilvl w:val="0"/>
          <w:numId w:val="6"/>
        </w:numPr>
        <w:bidi w:val="0"/>
        <w:ind w:right="0"/>
        <w:jc w:val="both"/>
        <w:rPr>
          <w:rFonts w:ascii="Calibri" w:cs="Calibri" w:hAnsi="Calibri" w:eastAsia="Calibri"/>
          <w:rtl w:val="0"/>
          <w:lang w:val="en-US"/>
        </w:rPr>
      </w:pPr>
      <w:r>
        <w:rPr>
          <w:rFonts w:ascii="Calibri" w:cs="Calibri" w:hAnsi="Calibri" w:eastAsia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Word count 1000.</w:t>
      </w:r>
    </w:p>
    <w:p>
      <w:pPr>
        <w:pStyle w:val="Body"/>
        <w:jc w:val="both"/>
        <w:rPr>
          <w:rFonts w:ascii="Arial Narrow" w:cs="Arial Narrow" w:hAnsi="Arial Narrow" w:eastAsia="Arial Narrow"/>
        </w:rPr>
      </w:pPr>
    </w:p>
    <w:p>
      <w:pPr>
        <w:pStyle w:val="Heading 2"/>
        <w:rPr>
          <w:rFonts w:ascii="Arial Narrow" w:cs="Arial Narrow" w:hAnsi="Arial Narrow" w:eastAsia="Arial Narrow"/>
          <w:sz w:val="28"/>
          <w:szCs w:val="28"/>
        </w:rPr>
      </w:pPr>
      <w:r>
        <w:rPr>
          <w:rFonts w:ascii="Arial Narrow" w:hAnsi="Arial Narrow"/>
          <w:sz w:val="28"/>
          <w:szCs w:val="28"/>
          <w:rtl w:val="0"/>
          <w:lang w:val="en-US"/>
        </w:rPr>
        <w:t>Marking Scheme</w:t>
      </w:r>
    </w:p>
    <w:tbl>
      <w:tblPr>
        <w:tblW w:w="10049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341"/>
        <w:gridCol w:w="854"/>
        <w:gridCol w:w="854"/>
      </w:tblGrid>
      <w:tr>
        <w:tblPrEx>
          <w:shd w:val="clear" w:color="auto" w:fill="ced7e7"/>
        </w:tblPrEx>
        <w:trPr>
          <w:trHeight w:val="248" w:hRule="atLeast"/>
        </w:trPr>
        <w:tc>
          <w:tcPr>
            <w:tcW w:type="dxa" w:w="8341"/>
            <w:tcBorders>
              <w:top w:val="single" w:color="000000" w:sz="18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Arial Narrow" w:hAnsi="Arial Narrow"/>
                <w:b w:val="1"/>
                <w:bCs w:val="1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Criteria Communications</w:t>
            </w:r>
          </w:p>
        </w:tc>
        <w:tc>
          <w:tcPr>
            <w:tcW w:type="dxa" w:w="854"/>
            <w:tcBorders>
              <w:top w:val="single" w:color="000000" w:sz="18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54"/>
            <w:tcBorders>
              <w:top w:val="single" w:color="000000" w:sz="18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933" w:hRule="atLeast"/>
        </w:trPr>
        <w:tc>
          <w:tcPr>
            <w:tcW w:type="dxa" w:w="834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numPr>
                <w:ilvl w:val="0"/>
                <w:numId w:val="7"/>
              </w:numPr>
              <w:jc w:val="both"/>
              <w:rPr>
                <w:rFonts w:ascii="Calibri" w:cs="Calibri" w:hAnsi="Calibri" w:eastAsia="Calibri"/>
                <w:lang w:val="en-US"/>
              </w:rPr>
            </w:pPr>
            <w:r>
              <w:rPr>
                <w:rFonts w:ascii="Calibri" w:cs="Calibri" w:hAnsi="Calibri" w:eastAsia="Calibri"/>
                <w:shd w:val="nil" w:color="auto" w:fill="auto"/>
                <w:rtl w:val="0"/>
                <w:lang w:val="en-US"/>
              </w:rPr>
              <w:t>Report is well structured, detailed, balanced, uses of impersonal language, good interpretation of terms of reference, submitted on time.</w:t>
            </w:r>
          </w:p>
          <w:p>
            <w:pPr>
              <w:pStyle w:val="Body"/>
              <w:numPr>
                <w:ilvl w:val="0"/>
                <w:numId w:val="7"/>
              </w:numPr>
              <w:bidi w:val="0"/>
              <w:ind w:right="0"/>
              <w:jc w:val="both"/>
              <w:rPr>
                <w:rFonts w:ascii="Calibri" w:cs="Calibri" w:hAnsi="Calibri" w:eastAsia="Calibri"/>
                <w:rtl w:val="0"/>
                <w:lang w:val="en-US"/>
              </w:rPr>
            </w:pPr>
            <w:r>
              <w:rPr>
                <w:rFonts w:ascii="Calibri" w:cs="Calibri" w:hAnsi="Calibri" w:eastAsia="Calibri"/>
                <w:shd w:val="nil" w:color="auto" w:fill="auto"/>
                <w:rtl w:val="0"/>
                <w:lang w:val="en-US"/>
              </w:rPr>
              <w:t>Research is comprehensive, relevant, variety of sources, acknowledged through references and bibliography.</w:t>
            </w:r>
          </w:p>
          <w:p>
            <w:pPr>
              <w:pStyle w:val="Body"/>
              <w:numPr>
                <w:ilvl w:val="0"/>
                <w:numId w:val="7"/>
              </w:numPr>
              <w:bidi w:val="0"/>
              <w:ind w:right="0"/>
              <w:jc w:val="both"/>
              <w:rPr>
                <w:rFonts w:ascii="Calibri" w:cs="Calibri" w:hAnsi="Calibri" w:eastAsia="Calibri"/>
                <w:rtl w:val="0"/>
                <w:lang w:val="en-US"/>
              </w:rPr>
            </w:pPr>
            <w:r>
              <w:rPr>
                <w:rFonts w:ascii="Calibri" w:cs="Calibri" w:hAnsi="Calibri" w:eastAsia="Calibri"/>
                <w:shd w:val="nil" w:color="auto" w:fill="auto"/>
                <w:rtl w:val="0"/>
                <w:lang w:val="en-US"/>
              </w:rPr>
              <w:t>Key issues discussed and explained with clarity, objectivity, and evidence of original thinking.</w:t>
            </w:r>
          </w:p>
          <w:p>
            <w:pPr>
              <w:pStyle w:val="Body Text"/>
              <w:numPr>
                <w:ilvl w:val="0"/>
                <w:numId w:val="7"/>
              </w:numPr>
              <w:bidi w:val="0"/>
              <w:ind w:right="0"/>
              <w:jc w:val="both"/>
              <w:rPr>
                <w:rFonts w:ascii="Calibri" w:cs="Calibri" w:hAnsi="Calibri" w:eastAsia="Calibri"/>
                <w:rtl w:val="0"/>
                <w:lang w:val="en-US"/>
              </w:rPr>
            </w:pPr>
            <w:r>
              <w:rPr>
                <w:rFonts w:ascii="Calibri" w:cs="Calibri" w:hAnsi="Calibri" w:eastAsia="Calibri"/>
                <w:shd w:val="nil" w:color="auto" w:fill="auto"/>
                <w:rtl w:val="0"/>
                <w:lang w:val="en-US"/>
              </w:rPr>
              <w:t>Findings presented clearly and in own words, recommendations/conclusions show evidence of critical thinking and analysis.</w:t>
            </w:r>
          </w:p>
          <w:p>
            <w:pPr>
              <w:pStyle w:val="Body Text"/>
              <w:numPr>
                <w:ilvl w:val="0"/>
                <w:numId w:val="8"/>
              </w:numPr>
              <w:bidi w:val="0"/>
              <w:ind w:right="0"/>
              <w:jc w:val="both"/>
              <w:rPr>
                <w:rFonts w:ascii="Arial Narrow" w:hAnsi="Arial Narrow"/>
                <w:sz w:val="24"/>
                <w:szCs w:val="24"/>
                <w:rtl w:val="0"/>
                <w:lang w:val="en-US"/>
              </w:rPr>
            </w:pPr>
            <w:r>
              <w:rPr>
                <w:rFonts w:ascii="Calibri" w:cs="Calibri" w:hAnsi="Calibri" w:eastAsia="Calibri"/>
                <w:sz w:val="24"/>
                <w:szCs w:val="24"/>
                <w:shd w:val="nil" w:color="auto" w:fill="auto"/>
                <w:rtl w:val="0"/>
                <w:lang w:val="en-US"/>
              </w:rPr>
              <w:t>Fluent writing, well expressed, extensive vocabulary, freedom from minor errors in spelling, grammar and punctuation.</w:t>
            </w:r>
          </w:p>
        </w:tc>
        <w:tc>
          <w:tcPr>
            <w:tcW w:type="dxa" w:w="8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15%</w:t>
            </w:r>
          </w:p>
        </w:tc>
        <w:tc>
          <w:tcPr>
            <w:tcW w:type="dxa" w:w="8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70" w:hRule="atLeast"/>
        </w:trPr>
        <w:tc>
          <w:tcPr>
            <w:tcW w:type="dxa" w:w="834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18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7168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54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18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Fonts w:ascii="Arial Narrow" w:hAnsi="Arial Narrow"/>
                <w:b w:val="0"/>
                <w:bCs w:val="0"/>
                <w:sz w:val="20"/>
                <w:szCs w:val="20"/>
                <w:shd w:val="nil" w:color="auto" w:fill="auto"/>
                <w:rtl w:val="0"/>
                <w:lang w:val="en-US"/>
              </w:rPr>
              <w:t>Total 15%</w:t>
            </w:r>
          </w:p>
        </w:tc>
        <w:tc>
          <w:tcPr>
            <w:tcW w:type="dxa" w:w="854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18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8341"/>
            <w:tcBorders>
              <w:top w:val="single" w:color="000000" w:sz="18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54"/>
            <w:tcBorders>
              <w:top w:val="single" w:color="000000" w:sz="18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54"/>
            <w:tcBorders>
              <w:top w:val="single" w:color="000000" w:sz="18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35" w:hRule="atLeast"/>
        </w:trPr>
        <w:tc>
          <w:tcPr>
            <w:tcW w:type="dxa" w:w="834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54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54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834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18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7168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54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18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54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18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</w:pPr>
    </w:p>
    <w:p>
      <w:pPr>
        <w:pStyle w:val="Body"/>
        <w:tabs>
          <w:tab w:val="left" w:pos="2880"/>
        </w:tabs>
      </w:pPr>
      <w:r>
        <w:rPr>
          <w:rFonts w:ascii="Arial" w:cs="Arial" w:hAnsi="Arial" w:eastAsia="Arial"/>
        </w:rPr>
      </w:r>
    </w:p>
    <w:sectPr>
      <w:headerReference w:type="default" r:id="rId4"/>
      <w:footerReference w:type="default" r:id="rId5"/>
      <w:pgSz w:w="11900" w:h="16840" w:orient="portrait"/>
      <w:pgMar w:top="567" w:right="1800" w:bottom="0" w:left="180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Narrow">
    <w:charset w:val="00"/>
    <w:family w:val="roman"/>
    <w:pitch w:val="default"/>
  </w:font>
  <w:font w:name="Calibri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1"/>
  </w:abstractNum>
  <w:abstractNum w:abstractNumId="3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2"/>
  </w:abstractNum>
  <w:abstractNum w:abstractNumId="5">
    <w:multiLevelType w:val="hybridMultilevel"/>
    <w:styleLink w:val="Imported Style 2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3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3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3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6">
    <w:multiLevelType w:val="hybridMultilevel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20"/>
        </w:tabs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20"/>
        </w:tabs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6"/>
  </w:num>
  <w:num w:numId="8">
    <w:abstractNumId w:val="6"/>
    <w:lvlOverride w:ilvl="0">
      <w:lvl w:ilvl="0">
        <w:start w:val="1"/>
        <w:numFmt w:val="bullet"/>
        <w:suff w:val="tab"/>
        <w:lvlText w:val="·"/>
        <w:lvlJc w:val="left"/>
        <w:pPr>
          <w:tabs>
            <w:tab w:val="left" w:pos="2340"/>
          </w:tabs>
          <w:ind w:left="720" w:hanging="36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tabs>
            <w:tab w:val="left" w:pos="720"/>
            <w:tab w:val="left" w:pos="2340"/>
          </w:tabs>
          <w:ind w:left="144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2340"/>
          </w:tabs>
          <w:ind w:left="216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·"/>
        <w:lvlJc w:val="left"/>
        <w:pPr>
          <w:tabs>
            <w:tab w:val="left" w:pos="720"/>
            <w:tab w:val="left" w:pos="2340"/>
          </w:tabs>
          <w:ind w:left="2880" w:hanging="36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tabs>
            <w:tab w:val="left" w:pos="720"/>
            <w:tab w:val="left" w:pos="2340"/>
          </w:tabs>
          <w:ind w:left="360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2340"/>
          </w:tabs>
          <w:ind w:left="432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·"/>
        <w:lvlJc w:val="left"/>
        <w:pPr>
          <w:tabs>
            <w:tab w:val="left" w:pos="720"/>
            <w:tab w:val="left" w:pos="2340"/>
          </w:tabs>
          <w:ind w:left="5040" w:hanging="36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tabs>
            <w:tab w:val="left" w:pos="720"/>
            <w:tab w:val="left" w:pos="2340"/>
          </w:tabs>
          <w:ind w:left="576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2340"/>
          </w:tabs>
          <w:ind w:left="648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trackRevisions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">
    <w:name w:val="Heading"/>
    <w:next w:val="Body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Times New Roman" w:cs="Arial Unicode MS" w:hAnsi="Times New Roman" w:eastAsia="Arial Unicode MS"/>
      <w:b w:val="1"/>
      <w:bCs w:val="1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2">
    <w:name w:val="Heading 2"/>
    <w:next w:val="Body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1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Numbered">
    <w:name w:val="Numbered"/>
    <w:pPr>
      <w:numPr>
        <w:numId w:val="1"/>
      </w:numPr>
    </w:pPr>
  </w:style>
  <w:style w:type="numbering" w:styleId="Imported Style 1">
    <w:name w:val="Imported Style 1"/>
    <w:pPr>
      <w:numPr>
        <w:numId w:val="3"/>
      </w:numPr>
    </w:pPr>
  </w:style>
  <w:style w:type="numbering" w:styleId="Imported Style 2">
    <w:name w:val="Imported Style 2"/>
    <w:pPr>
      <w:numPr>
        <w:numId w:val="5"/>
      </w:numPr>
    </w:pPr>
  </w:style>
  <w:style w:type="paragraph" w:styleId="Body Text">
    <w:name w:val="Body Text"/>
    <w:next w:val="Body Text"/>
    <w:pPr>
      <w:keepNext w:val="0"/>
      <w:keepLines w:val="0"/>
      <w:pageBreakBefore w:val="0"/>
      <w:widowControl w:val="1"/>
      <w:shd w:val="clear" w:color="auto" w:fill="auto"/>
      <w:tabs>
        <w:tab w:val="left" w:pos="2340"/>
      </w:tabs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